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BD68F" w14:textId="77777777" w:rsidR="003718CC" w:rsidRPr="00B74056" w:rsidRDefault="00897F55" w:rsidP="00B74056">
      <w:r w:rsidRPr="00B74056">
        <w:t>Your Name</w:t>
      </w:r>
    </w:p>
    <w:p w14:paraId="4AB336F1" w14:textId="77777777" w:rsidR="003718CC" w:rsidRPr="00B74056" w:rsidRDefault="00897F55" w:rsidP="00B74056">
      <w:r w:rsidRPr="00B74056">
        <w:t>Supervisor Name</w:t>
      </w:r>
    </w:p>
    <w:p w14:paraId="584F934A" w14:textId="77777777" w:rsidR="003718CC" w:rsidRPr="00B74056" w:rsidRDefault="00897F55" w:rsidP="00B74056">
      <w:r w:rsidRPr="00B74056">
        <w:t>Course Name</w:t>
      </w:r>
    </w:p>
    <w:p w14:paraId="7FD2729E" w14:textId="28E0EE36" w:rsidR="003718CC" w:rsidRPr="00B74056" w:rsidRDefault="00897F55" w:rsidP="00B74056">
      <w:r w:rsidRPr="00B74056">
        <w:t>Due Date</w:t>
      </w:r>
    </w:p>
    <w:p w14:paraId="001E11C7" w14:textId="5C482831" w:rsidR="00E50DB4" w:rsidRDefault="00897F55" w:rsidP="00E50DB4">
      <w:pPr>
        <w:pStyle w:val="Title"/>
      </w:pPr>
      <w:r>
        <w:t>Conflicts in the Crucible</w:t>
      </w:r>
    </w:p>
    <w:p w14:paraId="573ACAA6" w14:textId="246C3AB1" w:rsidR="00E50DB4" w:rsidRDefault="00897F55" w:rsidP="006C2C1F">
      <w:pPr>
        <w:ind w:firstLine="720"/>
        <w:rPr>
          <w:lang w:val="en-US"/>
        </w:rPr>
      </w:pPr>
      <w:r>
        <w:rPr>
          <w:lang w:val="en-US"/>
        </w:rPr>
        <w:t xml:space="preserve">In the classical play </w:t>
      </w:r>
      <w:r>
        <w:rPr>
          <w:i/>
          <w:lang w:val="en-US"/>
        </w:rPr>
        <w:t xml:space="preserve">The Crucible </w:t>
      </w:r>
      <w:r>
        <w:rPr>
          <w:lang w:val="en-US"/>
        </w:rPr>
        <w:t>by Arthur Miller, there are many conflicts throughout the thematic expression of mass hysteria, corruption, and deceit. It is through these conflicts that we see the bigger picture that Miller displays regarding life. The conflict between man and self, man and society, together with man and woman, is spread throughout the play. Thus, this essay discusses these conflicts in connection to understanding the value of life while appreciating the difficulties th</w:t>
      </w:r>
      <w:r w:rsidR="00680D47">
        <w:rPr>
          <w:lang w:val="en-US"/>
        </w:rPr>
        <w:t>at prevail in a bid to do good for ourselves and society.</w:t>
      </w:r>
    </w:p>
    <w:p w14:paraId="044B7490" w14:textId="52246C77" w:rsidR="00C03713" w:rsidRDefault="00897F55" w:rsidP="006C2C1F">
      <w:pPr>
        <w:ind w:firstLine="720"/>
        <w:rPr>
          <w:lang w:val="en-US"/>
        </w:rPr>
      </w:pPr>
      <w:r>
        <w:rPr>
          <w:lang w:val="en-US"/>
        </w:rPr>
        <w:t>First, the conflict between man and self is well depicted in John Proctor's life.</w:t>
      </w:r>
      <w:r w:rsidR="003A09A1">
        <w:rPr>
          <w:lang w:val="en-US"/>
        </w:rPr>
        <w:t xml:space="preserve"> In the play, John is a good man, robust personal integrity who values his reputation in the accounts of religion and personal interest rather than public perception. This conflict arises when John is faced with the challenge of saving his reputation or shaming the corrupt caught and put an end to the witch trials. He perceives himself as "no good man" (Miller</w:t>
      </w:r>
      <w:r>
        <w:rPr>
          <w:lang w:val="en-US"/>
        </w:rPr>
        <w:t>, 136) when he is forced to sign a false confession or face death. This trouble arises from the fact that he upholds adultery's confession with Abigail before the court in fear of his reputation. He, however, withstands the tests and maintains his integrity, "Because it is my name! Because I cannot have another in this life! Because I lie and sign myself to lies! Because I am not worth the dust on the feet of them that hang! How may I live without my name? I have given you my soul; leave m my name!" (Miller, 146). He refuses to give a false admission, confesses, and saves the lives of others at the cost of his reputation. This occurrence shows the personal difficulties we have in life in situations that are tempting our reputations and principles.</w:t>
      </w:r>
    </w:p>
    <w:p w14:paraId="5A61F2A3" w14:textId="33ABE3E4" w:rsidR="00C03713" w:rsidRDefault="00897F55" w:rsidP="00E50DB4">
      <w:r>
        <w:rPr>
          <w:lang w:val="en-US"/>
        </w:rPr>
        <w:tab/>
        <w:t xml:space="preserve">The next conflict is the conflict between man and woman. This is purely evident in the life of John Proctor, his wife Elizabeth, and </w:t>
      </w:r>
      <w:r w:rsidR="006C2C1F">
        <w:rPr>
          <w:lang w:val="en-US"/>
        </w:rPr>
        <w:t>Abigail. Although John was a good man, a man of value and principles, he lusts after Abigail and commits adultery. As a result, Abigail hates his wife Elizabeth, and this sets to motion the witch hysteria. She accuses Elizabeth of witchcraft and is determined to kill her to get her husband for herself. As a result, there is a conflict between the two women, and John is the denominator. He laments, "</w:t>
      </w:r>
      <w:r w:rsidR="00A7641A">
        <w:t>Man</w:t>
      </w:r>
      <w:r w:rsidR="006C2C1F">
        <w:t xml:space="preserve"> may think God sleeps, but God sees everything, I know it now. I beg you, sir, I beg you—see her what she is . . . She thinks to dance with me on my wife's grave! And well she might, for I thought of her softly. God help me, I lusted, and there is a promise in such sweat. But it is a whore's vengeance" (Miller, 82). He admitted to his faults, the fruits of his desire for her, and had now resulted in her determination to destroy his wife by all means.</w:t>
      </w:r>
      <w:r w:rsidR="00551D05">
        <w:t xml:space="preserve"> Even Elizabeth Proctor scolds and blames his husband for the significant fault seeking to ruin her life and their marriage that had been peaceful and successful. John tells Elizabeth, "</w:t>
      </w:r>
      <w:r w:rsidR="00551D05" w:rsidRPr="00551D05">
        <w:t>I'll plead no more! I see now your spirit twists around the single error of my life, and I will never tear it free!</w:t>
      </w:r>
      <w:r w:rsidR="00551D05">
        <w:t>" (Miller, 120). The single secret, a flaw he had kept, had now come to the spotlight and was threatening all his relationships.</w:t>
      </w:r>
    </w:p>
    <w:p w14:paraId="38A2921B" w14:textId="19DB7ED2" w:rsidR="00551D05" w:rsidRDefault="00897F55" w:rsidP="00E50DB4">
      <w:r>
        <w:tab/>
        <w:t>The last conflict in the crucible is the conflict between man and society. This conflict is between John Proctor, Francis's nurse, the corrupt Salem court, and the hysterical community.</w:t>
      </w:r>
      <w:r w:rsidR="007A2129">
        <w:t xml:space="preserve"> The source of this conflict is the entire affair between Proctor and Abigail. As a result, Abigail accuses Elizabeth falsely and is </w:t>
      </w:r>
      <w:r w:rsidR="00A7641A">
        <w:t>favoured</w:t>
      </w:r>
      <w:r w:rsidR="007A2129">
        <w:t xml:space="preserve"> by the corrupt court, determined to convict innocent people under false accusations. On the other hand, the community is receptive and follows through the proceedings of the corrupt court, with deceitful Abigail in command. Francis Nurse thus struggles to collect signatures from the community to prove Elizabeth’s innocence after John’s adultery confession failed to reduce Abigail’s impact on the court. Abigail speaks in court, “</w:t>
      </w:r>
      <w:r w:rsidR="007A2129" w:rsidRPr="007A2129">
        <w:t xml:space="preserve">I look for John Proctor that took me from my sleep and put knowledge in my heart! I never knew what </w:t>
      </w:r>
      <w:r w:rsidR="00A7641A" w:rsidRPr="007A2129">
        <w:t>pretence</w:t>
      </w:r>
      <w:r w:rsidR="007A2129" w:rsidRPr="007A2129">
        <w:t xml:space="preserve"> Salem was, I never knew the lying lessons I was taught by all these Christian women and their covenanted men! And now you bid me tear the light out of my eyes? I will not, I cannot! You loved me, John Proctor, and whatever sin it is, you love me yet!</w:t>
      </w:r>
      <w:r w:rsidR="007A2129">
        <w:t xml:space="preserve">" (Miller, 78). She is determined to use lies to gain </w:t>
      </w:r>
      <w:r w:rsidR="00A7641A">
        <w:t>favour</w:t>
      </w:r>
      <w:r w:rsidR="007A2129">
        <w:t xml:space="preserve"> in court, a corrupt court of which Reverend Hale speaks, "</w:t>
      </w:r>
      <w:r w:rsidR="007A2129" w:rsidRPr="007A2129">
        <w:t>I have seen too many frightful proofs in court—the Devil is alive in Salem, and we dare not quail to follow wherever the accusing finger points!</w:t>
      </w:r>
      <w:r w:rsidR="007A2129">
        <w:t>' (Miller, 68). This portrays how a single man or a group can have conflicting interests with societal morals.</w:t>
      </w:r>
    </w:p>
    <w:p w14:paraId="3AB5B1F2" w14:textId="749B257A" w:rsidR="007A2129" w:rsidRDefault="00897F55" w:rsidP="00E50DB4">
      <w:r>
        <w:tab/>
        <w:t>In conclusion, the three conflicts, the conflict between man and self, the conflict b</w:t>
      </w:r>
      <w:r w:rsidR="00F30B12">
        <w:t>etween man and woman, and the</w:t>
      </w:r>
      <w:r>
        <w:t xml:space="preserve"> conflict between man and society, draw an accurate picture </w:t>
      </w:r>
      <w:r w:rsidR="00F30B12">
        <w:t>of the conflicts we face in our community. We are never with faults, but we have battles to overcome as we stand for truth and integrity. Self-sacrifice is also vital, just as John sacrificed his reputation to save an innocent life. But most importantly, the lesson we learn from these conflicts is that we must value truth and other people and take responsibility when our faults keep them at risk.</w:t>
      </w:r>
    </w:p>
    <w:p w14:paraId="149D015A" w14:textId="77777777" w:rsidR="00A7641A" w:rsidRDefault="00A7641A" w:rsidP="00E50DB4"/>
    <w:p w14:paraId="6649A2F9" w14:textId="77777777" w:rsidR="00A7641A" w:rsidRDefault="00A7641A" w:rsidP="00E50DB4"/>
    <w:p w14:paraId="31FE1D06" w14:textId="77777777" w:rsidR="00A7641A" w:rsidRDefault="00A7641A" w:rsidP="00E50DB4"/>
    <w:p w14:paraId="7CAC3E9A" w14:textId="77777777" w:rsidR="00A7641A" w:rsidRDefault="00A7641A" w:rsidP="00E50DB4"/>
    <w:p w14:paraId="76EA8876" w14:textId="77777777" w:rsidR="00A7641A" w:rsidRDefault="00A7641A" w:rsidP="00E50DB4"/>
    <w:p w14:paraId="1E821413" w14:textId="77777777" w:rsidR="00A7641A" w:rsidRDefault="00A7641A" w:rsidP="00E50DB4"/>
    <w:p w14:paraId="7F48E475" w14:textId="77777777" w:rsidR="00A7641A" w:rsidRDefault="00A7641A" w:rsidP="00E50DB4"/>
    <w:p w14:paraId="2A714841" w14:textId="77777777" w:rsidR="00A7641A" w:rsidRDefault="00A7641A" w:rsidP="00E50DB4"/>
    <w:p w14:paraId="56EDA0E1" w14:textId="77777777" w:rsidR="00A7641A" w:rsidRDefault="00A7641A" w:rsidP="00E50DB4"/>
    <w:p w14:paraId="7541CB93" w14:textId="77777777" w:rsidR="00A7641A" w:rsidRDefault="00A7641A" w:rsidP="00E50DB4"/>
    <w:p w14:paraId="120AD465" w14:textId="77777777" w:rsidR="00A7641A" w:rsidRPr="00A7641A" w:rsidRDefault="00A7641A" w:rsidP="00A7641A">
      <w:pPr>
        <w:spacing w:line="240" w:lineRule="auto"/>
        <w:jc w:val="center"/>
        <w:rPr>
          <w:b/>
          <w:color w:val="auto"/>
          <w:lang w:val="en-US" w:eastAsia="en-US"/>
        </w:rPr>
      </w:pPr>
      <w:r w:rsidRPr="00A7641A">
        <w:rPr>
          <w:b/>
          <w:color w:val="auto"/>
          <w:lang w:val="en-US" w:eastAsia="en-US"/>
        </w:rPr>
        <w:t>References</w:t>
      </w:r>
    </w:p>
    <w:p w14:paraId="4482E51B" w14:textId="77777777" w:rsidR="00A7641A" w:rsidRPr="00A7641A" w:rsidRDefault="00A7641A" w:rsidP="00A7641A">
      <w:pPr>
        <w:spacing w:line="550" w:lineRule="atLeast"/>
        <w:ind w:left="720" w:right="375" w:hanging="720"/>
        <w:rPr>
          <w:color w:val="auto"/>
          <w:lang w:val="en-US" w:eastAsia="en-US"/>
        </w:rPr>
      </w:pPr>
      <w:r w:rsidRPr="00A7641A">
        <w:rPr>
          <w:color w:val="auto"/>
          <w:lang w:val="en-US" w:eastAsia="en-US"/>
        </w:rPr>
        <w:t xml:space="preserve">Miller, A. (1992). </w:t>
      </w:r>
      <w:r w:rsidRPr="00A7641A">
        <w:rPr>
          <w:i/>
          <w:iCs/>
          <w:color w:val="auto"/>
          <w:lang w:val="en-US" w:eastAsia="en-US"/>
        </w:rPr>
        <w:t>The crucible</w:t>
      </w:r>
      <w:r w:rsidRPr="00A7641A">
        <w:rPr>
          <w:color w:val="auto"/>
          <w:lang w:val="en-US" w:eastAsia="en-US"/>
        </w:rPr>
        <w:t xml:space="preserve">. Heinemann. </w:t>
      </w:r>
    </w:p>
    <w:p w14:paraId="782BBF8F" w14:textId="77777777" w:rsidR="00A7641A" w:rsidRDefault="00A7641A" w:rsidP="00A7641A">
      <w:pPr>
        <w:jc w:val="center"/>
        <w:rPr>
          <w:lang w:val="en-US"/>
        </w:rPr>
      </w:pPr>
    </w:p>
    <w:p w14:paraId="1E4DA97F" w14:textId="5DC3589B" w:rsidR="00680D47" w:rsidRPr="00E50DB4" w:rsidRDefault="00897F55" w:rsidP="00E50DB4">
      <w:pPr>
        <w:rPr>
          <w:lang w:val="en-US"/>
        </w:rPr>
      </w:pPr>
      <w:r>
        <w:rPr>
          <w:lang w:val="en-US"/>
        </w:rPr>
        <w:t xml:space="preserve">  </w:t>
      </w:r>
    </w:p>
    <w:p w14:paraId="6675485A" w14:textId="77777777" w:rsidR="00CC1B15" w:rsidRPr="00637BAB" w:rsidRDefault="00CC1B15" w:rsidP="00CC1B15">
      <w:pPr>
        <w:jc w:val="center"/>
        <w:rPr>
          <w:lang w:val="en-US"/>
        </w:rPr>
      </w:pPr>
    </w:p>
    <w:sectPr w:rsidR="00CC1B15" w:rsidRPr="00637BAB" w:rsidSect="00B74056">
      <w:headerReference w:type="default" r:id="rId6"/>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EF2E3" w14:textId="77777777" w:rsidR="00897F55" w:rsidRDefault="00897F55">
      <w:pPr>
        <w:spacing w:line="240" w:lineRule="auto"/>
      </w:pPr>
      <w:r>
        <w:separator/>
      </w:r>
    </w:p>
  </w:endnote>
  <w:endnote w:type="continuationSeparator" w:id="0">
    <w:p w14:paraId="3AA3A02E" w14:textId="77777777" w:rsidR="00897F55" w:rsidRDefault="00897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0CE14" w14:textId="77777777" w:rsidR="00897F55" w:rsidRDefault="00897F55">
      <w:pPr>
        <w:spacing w:line="240" w:lineRule="auto"/>
      </w:pPr>
      <w:r>
        <w:separator/>
      </w:r>
    </w:p>
  </w:footnote>
  <w:footnote w:type="continuationSeparator" w:id="0">
    <w:p w14:paraId="5517A11B" w14:textId="77777777" w:rsidR="00897F55" w:rsidRDefault="00897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89BD" w14:textId="1BF2AF68" w:rsidR="002D4302" w:rsidRPr="00B74056" w:rsidRDefault="00897F55" w:rsidP="00B74056">
    <w:pPr>
      <w:pStyle w:val="Header"/>
      <w:jc w:val="right"/>
    </w:pPr>
    <w:r w:rsidRPr="00B74056">
      <w:t>Surname</w:t>
    </w:r>
    <w:sdt>
      <w:sdtPr>
        <w:id w:val="41286086"/>
        <w:docPartObj>
          <w:docPartGallery w:val="Page Numbers (Top of Page)"/>
          <w:docPartUnique/>
        </w:docPartObj>
      </w:sdtPr>
      <w:sdtEndPr/>
      <w:sdtContent>
        <w:r w:rsidR="003607C8" w:rsidRPr="00B74056">
          <w:t xml:space="preserve"> </w:t>
        </w:r>
        <w:r w:rsidR="003607C8" w:rsidRPr="00B74056">
          <w:fldChar w:fldCharType="begin"/>
        </w:r>
        <w:r w:rsidR="003607C8" w:rsidRPr="00B74056">
          <w:instrText xml:space="preserve"> PAGE   \* MERGEFORMAT </w:instrText>
        </w:r>
        <w:r w:rsidR="003607C8" w:rsidRPr="00B74056">
          <w:fldChar w:fldCharType="separate"/>
        </w:r>
        <w:r w:rsidR="00A7641A">
          <w:rPr>
            <w:noProof/>
          </w:rPr>
          <w:t>1</w:t>
        </w:r>
        <w:r w:rsidR="003607C8" w:rsidRPr="00B74056">
          <w:rPr>
            <w:noProof/>
          </w:rPr>
          <w:fldChar w:fldCharType="end"/>
        </w:r>
      </w:sdtContent>
    </w:sdt>
  </w:p>
  <w:p w14:paraId="483C21C1" w14:textId="77777777" w:rsidR="002D4302" w:rsidRPr="008207D6" w:rsidRDefault="002D4302"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7C"/>
    <w:rsid w:val="00004C94"/>
    <w:rsid w:val="00046099"/>
    <w:rsid w:val="00062AA8"/>
    <w:rsid w:val="00070DD9"/>
    <w:rsid w:val="000D4455"/>
    <w:rsid w:val="00161515"/>
    <w:rsid w:val="001B1E5F"/>
    <w:rsid w:val="00214F1D"/>
    <w:rsid w:val="002A517C"/>
    <w:rsid w:val="002D4302"/>
    <w:rsid w:val="002E723D"/>
    <w:rsid w:val="00321DC4"/>
    <w:rsid w:val="003607C8"/>
    <w:rsid w:val="003718CC"/>
    <w:rsid w:val="00386C41"/>
    <w:rsid w:val="003A09A1"/>
    <w:rsid w:val="003B0A64"/>
    <w:rsid w:val="003C19F2"/>
    <w:rsid w:val="003F25A1"/>
    <w:rsid w:val="004253B2"/>
    <w:rsid w:val="00450084"/>
    <w:rsid w:val="00470B4B"/>
    <w:rsid w:val="00551D05"/>
    <w:rsid w:val="006129B0"/>
    <w:rsid w:val="00637BAB"/>
    <w:rsid w:val="00680D47"/>
    <w:rsid w:val="006A7BC1"/>
    <w:rsid w:val="006C2C1F"/>
    <w:rsid w:val="006D7FC2"/>
    <w:rsid w:val="006E5EC7"/>
    <w:rsid w:val="00717820"/>
    <w:rsid w:val="00732ABB"/>
    <w:rsid w:val="007A2129"/>
    <w:rsid w:val="007A507E"/>
    <w:rsid w:val="008207D6"/>
    <w:rsid w:val="00826F98"/>
    <w:rsid w:val="00854FE9"/>
    <w:rsid w:val="00897F55"/>
    <w:rsid w:val="00904707"/>
    <w:rsid w:val="009743D1"/>
    <w:rsid w:val="009F0B8D"/>
    <w:rsid w:val="00A22A74"/>
    <w:rsid w:val="00A7641A"/>
    <w:rsid w:val="00AE63C3"/>
    <w:rsid w:val="00B74056"/>
    <w:rsid w:val="00B86FDB"/>
    <w:rsid w:val="00BD5E49"/>
    <w:rsid w:val="00C03713"/>
    <w:rsid w:val="00C25422"/>
    <w:rsid w:val="00CB4D6E"/>
    <w:rsid w:val="00CC1B15"/>
    <w:rsid w:val="00CC6462"/>
    <w:rsid w:val="00E50DB4"/>
    <w:rsid w:val="00E93143"/>
    <w:rsid w:val="00EB3668"/>
    <w:rsid w:val="00F077FC"/>
    <w:rsid w:val="00F30B12"/>
    <w:rsid w:val="00F567AF"/>
    <w:rsid w:val="00F76D83"/>
    <w:rsid w:val="00F941A2"/>
    <w:rsid w:val="00FF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22F"/>
  <w15:chartTrackingRefBased/>
  <w15:docId w15:val="{410C37EF-7EA0-49E0-ADFB-6DA8192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1">
    <w:name w:val="Unresolved Mention1"/>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 w:type="character" w:styleId="Emphasis">
    <w:name w:val="Emphasis"/>
    <w:basedOn w:val="DefaultParagraphFont"/>
    <w:uiPriority w:val="20"/>
    <w:qFormat/>
    <w:rsid w:val="001B1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253031">
      <w:bodyDiv w:val="1"/>
      <w:marLeft w:val="0"/>
      <w:marRight w:val="0"/>
      <w:marTop w:val="0"/>
      <w:marBottom w:val="0"/>
      <w:divBdr>
        <w:top w:val="none" w:sz="0" w:space="0" w:color="auto"/>
        <w:left w:val="none" w:sz="0" w:space="0" w:color="auto"/>
        <w:bottom w:val="none" w:sz="0" w:space="0" w:color="auto"/>
        <w:right w:val="none" w:sz="0" w:space="0" w:color="auto"/>
      </w:divBdr>
      <w:divsChild>
        <w:div w:id="27190998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nyoike31@gmail.com</cp:lastModifiedBy>
  <cp:revision>2</cp:revision>
  <dcterms:created xsi:type="dcterms:W3CDTF">2021-03-17T17:06:00Z</dcterms:created>
  <dcterms:modified xsi:type="dcterms:W3CDTF">2021-03-17T17:06:00Z</dcterms:modified>
</cp:coreProperties>
</file>